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A2" w:rsidRPr="00FA2C6E" w:rsidRDefault="005569A2" w:rsidP="005569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2C6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569A2" w:rsidRPr="00FA2C6E" w:rsidRDefault="005569A2" w:rsidP="005569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2C6E">
        <w:rPr>
          <w:rFonts w:ascii="Times New Roman" w:hAnsi="Times New Roman" w:cs="Times New Roman"/>
          <w:sz w:val="28"/>
          <w:szCs w:val="28"/>
        </w:rPr>
        <w:t>к распоряжению Комитета по образованию</w:t>
      </w:r>
    </w:p>
    <w:p w:rsidR="005569A2" w:rsidRDefault="005569A2" w:rsidP="00556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CA21F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от 26</w:t>
      </w:r>
      <w:r w:rsidRPr="00FA2C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FA2C6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A2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2C6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308</w:t>
      </w:r>
    </w:p>
    <w:p w:rsidR="005569A2" w:rsidRDefault="005569A2" w:rsidP="007F1864">
      <w:pPr>
        <w:tabs>
          <w:tab w:val="left" w:pos="2546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A21F9" w:rsidRDefault="007F1864" w:rsidP="007E56A6">
      <w:pPr>
        <w:pStyle w:val="-"/>
      </w:pPr>
      <w:r w:rsidRPr="007E56A6">
        <w:rPr>
          <w:rFonts w:eastAsiaTheme="minorHAnsi"/>
        </w:rPr>
        <w:t xml:space="preserve">Дорожная карта </w:t>
      </w:r>
      <w:r w:rsidR="007E56A6" w:rsidRPr="007E56A6">
        <w:t>по повышению качества общего образования в муниципальной системе образования МО «Всеволожский муниципальный район» Ленинградской области</w:t>
      </w:r>
    </w:p>
    <w:p w:rsidR="002B1FFD" w:rsidRPr="007E56A6" w:rsidRDefault="002B1FFD" w:rsidP="007E56A6">
      <w:pPr>
        <w:pStyle w:val="-"/>
      </w:pPr>
      <w:r>
        <w:t>на 2017-2018 года</w:t>
      </w:r>
    </w:p>
    <w:p w:rsidR="00A22BB8" w:rsidRPr="007E56A6" w:rsidRDefault="00A22BB8" w:rsidP="002B1FFD">
      <w:pPr>
        <w:pStyle w:val="a0"/>
        <w:numPr>
          <w:ilvl w:val="0"/>
          <w:numId w:val="0"/>
        </w:numPr>
      </w:pPr>
    </w:p>
    <w:tbl>
      <w:tblPr>
        <w:tblStyle w:val="a6"/>
        <w:tblW w:w="15560" w:type="dxa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2127"/>
        <w:gridCol w:w="3686"/>
        <w:gridCol w:w="3402"/>
      </w:tblGrid>
      <w:tr w:rsidR="007F1864" w:rsidRPr="007F1864" w:rsidTr="00E85D78">
        <w:tc>
          <w:tcPr>
            <w:tcW w:w="675" w:type="dxa"/>
            <w:vAlign w:val="center"/>
          </w:tcPr>
          <w:p w:rsidR="007F1864" w:rsidRPr="007F1864" w:rsidRDefault="007F1864" w:rsidP="007E56A6">
            <w:pPr>
              <w:tabs>
                <w:tab w:val="left" w:pos="254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6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F18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F186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0" w:type="dxa"/>
            <w:vAlign w:val="center"/>
          </w:tcPr>
          <w:p w:rsidR="007E56A6" w:rsidRDefault="007F1864" w:rsidP="007E56A6">
            <w:pPr>
              <w:tabs>
                <w:tab w:val="left" w:pos="254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6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7F1864" w:rsidRPr="007F1864" w:rsidRDefault="007E56A6" w:rsidP="007E56A6">
            <w:pPr>
              <w:tabs>
                <w:tab w:val="left" w:pos="254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(краткое содержание)</w:t>
            </w:r>
          </w:p>
        </w:tc>
        <w:tc>
          <w:tcPr>
            <w:tcW w:w="2127" w:type="dxa"/>
            <w:vAlign w:val="center"/>
          </w:tcPr>
          <w:p w:rsidR="007F1864" w:rsidRPr="007F1864" w:rsidRDefault="007F1864" w:rsidP="007E56A6">
            <w:pPr>
              <w:tabs>
                <w:tab w:val="left" w:pos="254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64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3686" w:type="dxa"/>
            <w:vAlign w:val="center"/>
          </w:tcPr>
          <w:p w:rsidR="007F1864" w:rsidRPr="007F1864" w:rsidRDefault="007F1864" w:rsidP="007E56A6">
            <w:pPr>
              <w:tabs>
                <w:tab w:val="left" w:pos="254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64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3402" w:type="dxa"/>
            <w:vAlign w:val="center"/>
          </w:tcPr>
          <w:p w:rsidR="007F1864" w:rsidRPr="007F1864" w:rsidRDefault="007F1864" w:rsidP="007E56A6">
            <w:pPr>
              <w:tabs>
                <w:tab w:val="left" w:pos="254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64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2B1FFD" w:rsidRPr="007F1864" w:rsidTr="00E85D78">
        <w:tc>
          <w:tcPr>
            <w:tcW w:w="15560" w:type="dxa"/>
            <w:gridSpan w:val="5"/>
            <w:vAlign w:val="center"/>
          </w:tcPr>
          <w:p w:rsidR="002B1FFD" w:rsidRPr="007F1864" w:rsidRDefault="002B1FFD" w:rsidP="002B1FFD">
            <w:pPr>
              <w:pStyle w:val="a"/>
            </w:pPr>
            <w:r>
              <w:t>Нормативно-правовые документы.</w:t>
            </w:r>
          </w:p>
        </w:tc>
      </w:tr>
      <w:tr w:rsidR="00F04124" w:rsidRPr="007F1864" w:rsidTr="00E85D78">
        <w:tc>
          <w:tcPr>
            <w:tcW w:w="675" w:type="dxa"/>
          </w:tcPr>
          <w:p w:rsidR="00F04124" w:rsidRPr="007F1864" w:rsidRDefault="00F04124" w:rsidP="002B1FFD">
            <w:pPr>
              <w:pStyle w:val="a0"/>
            </w:pPr>
          </w:p>
        </w:tc>
        <w:tc>
          <w:tcPr>
            <w:tcW w:w="5670" w:type="dxa"/>
          </w:tcPr>
          <w:p w:rsidR="00F04124" w:rsidRPr="007F1864" w:rsidRDefault="007E56A6" w:rsidP="007E56A6">
            <w:pPr>
              <w:pStyle w:val="af0"/>
            </w:pPr>
            <w:r>
              <w:t xml:space="preserve">Распоряжение об утверждении дорожной карты по </w:t>
            </w:r>
            <w:r w:rsidRPr="007E56A6">
              <w:t>повышению качества общего образования в муниципальной</w:t>
            </w:r>
            <w:r>
              <w:t xml:space="preserve"> системе образования.</w:t>
            </w:r>
          </w:p>
        </w:tc>
        <w:tc>
          <w:tcPr>
            <w:tcW w:w="2127" w:type="dxa"/>
          </w:tcPr>
          <w:p w:rsidR="00F04124" w:rsidRPr="007F1864" w:rsidRDefault="007E56A6" w:rsidP="007E56A6">
            <w:pPr>
              <w:pStyle w:val="af0"/>
            </w:pPr>
            <w:r>
              <w:t>апрель 2017</w:t>
            </w:r>
          </w:p>
        </w:tc>
        <w:tc>
          <w:tcPr>
            <w:tcW w:w="3686" w:type="dxa"/>
          </w:tcPr>
          <w:p w:rsidR="00F04124" w:rsidRPr="00F04124" w:rsidRDefault="007E56A6" w:rsidP="00E85D78">
            <w:pPr>
              <w:pStyle w:val="af0"/>
            </w:pPr>
            <w:r w:rsidRPr="0076525A">
              <w:t>Комитет по образованию</w:t>
            </w:r>
          </w:p>
        </w:tc>
        <w:tc>
          <w:tcPr>
            <w:tcW w:w="3402" w:type="dxa"/>
          </w:tcPr>
          <w:p w:rsidR="00F04124" w:rsidRPr="007F1864" w:rsidRDefault="007E56A6" w:rsidP="007E56A6">
            <w:pPr>
              <w:pStyle w:val="af0"/>
            </w:pPr>
            <w:r>
              <w:t>Повышение качества образования</w:t>
            </w:r>
          </w:p>
        </w:tc>
      </w:tr>
      <w:tr w:rsidR="002B1FFD" w:rsidRPr="007F1864" w:rsidTr="00E85D78">
        <w:tc>
          <w:tcPr>
            <w:tcW w:w="675" w:type="dxa"/>
          </w:tcPr>
          <w:p w:rsidR="002B1FFD" w:rsidRPr="007F1864" w:rsidRDefault="002B1FFD" w:rsidP="002B1FFD">
            <w:pPr>
              <w:pStyle w:val="a0"/>
            </w:pPr>
          </w:p>
        </w:tc>
        <w:tc>
          <w:tcPr>
            <w:tcW w:w="5670" w:type="dxa"/>
          </w:tcPr>
          <w:p w:rsidR="002B1FFD" w:rsidRDefault="002B1FFD" w:rsidP="002B1FFD">
            <w:pPr>
              <w:pStyle w:val="af0"/>
            </w:pPr>
            <w:r>
              <w:t xml:space="preserve">Распоряжение об </w:t>
            </w:r>
            <w:r w:rsidRPr="009C0613">
              <w:t xml:space="preserve">утверждении </w:t>
            </w:r>
            <w:r>
              <w:t xml:space="preserve">плана мероприятий </w:t>
            </w:r>
            <w:r w:rsidRPr="009C0613">
              <w:t xml:space="preserve"> по повышению</w:t>
            </w:r>
            <w:r>
              <w:t xml:space="preserve"> </w:t>
            </w:r>
            <w:r w:rsidRPr="009C0613">
              <w:t>качества общего образования в МО</w:t>
            </w:r>
            <w:r>
              <w:t xml:space="preserve"> </w:t>
            </w:r>
            <w:r w:rsidRPr="009C0613">
              <w:t>«Всеволожский муниципальный район»</w:t>
            </w:r>
            <w:r>
              <w:t xml:space="preserve"> </w:t>
            </w:r>
            <w:r>
              <w:t>Ленинградской области на 2017-2018</w:t>
            </w:r>
            <w:r w:rsidRPr="009C0613">
              <w:t xml:space="preserve"> учебный год</w:t>
            </w:r>
            <w:r>
              <w:t>.</w:t>
            </w:r>
          </w:p>
        </w:tc>
        <w:tc>
          <w:tcPr>
            <w:tcW w:w="2127" w:type="dxa"/>
          </w:tcPr>
          <w:p w:rsidR="002B1FFD" w:rsidRDefault="002B1FFD" w:rsidP="007E56A6">
            <w:pPr>
              <w:pStyle w:val="af0"/>
            </w:pPr>
            <w:r>
              <w:t>август 2017</w:t>
            </w:r>
          </w:p>
        </w:tc>
        <w:tc>
          <w:tcPr>
            <w:tcW w:w="3686" w:type="dxa"/>
          </w:tcPr>
          <w:p w:rsidR="002B1FFD" w:rsidRPr="00F04124" w:rsidRDefault="00E85D78" w:rsidP="00910C27">
            <w:pPr>
              <w:pStyle w:val="af0"/>
            </w:pPr>
            <w:r w:rsidRPr="0076525A">
              <w:t>Комитет по образованию</w:t>
            </w:r>
          </w:p>
        </w:tc>
        <w:tc>
          <w:tcPr>
            <w:tcW w:w="3402" w:type="dxa"/>
          </w:tcPr>
          <w:p w:rsidR="002B1FFD" w:rsidRPr="007F1864" w:rsidRDefault="002B1FFD" w:rsidP="00910C27">
            <w:pPr>
              <w:pStyle w:val="af0"/>
            </w:pPr>
            <w:r>
              <w:t>Повышение качества образования</w:t>
            </w:r>
          </w:p>
        </w:tc>
      </w:tr>
      <w:tr w:rsidR="002B1FFD" w:rsidRPr="007F1864" w:rsidTr="00E85D78">
        <w:tc>
          <w:tcPr>
            <w:tcW w:w="675" w:type="dxa"/>
          </w:tcPr>
          <w:p w:rsidR="002B1FFD" w:rsidRPr="007F1864" w:rsidRDefault="002B1FFD" w:rsidP="002B1FFD">
            <w:pPr>
              <w:pStyle w:val="a0"/>
            </w:pPr>
          </w:p>
        </w:tc>
        <w:tc>
          <w:tcPr>
            <w:tcW w:w="5670" w:type="dxa"/>
          </w:tcPr>
          <w:p w:rsidR="002B1FFD" w:rsidRDefault="002B1FFD" w:rsidP="002B1FFD">
            <w:pPr>
              <w:pStyle w:val="af0"/>
            </w:pPr>
            <w:r>
              <w:t>Распоряжение о</w:t>
            </w:r>
            <w:r w:rsidRPr="00FB445C">
              <w:t xml:space="preserve">б утверждении Положения о </w:t>
            </w:r>
            <w:r w:rsidRPr="00741FC0">
              <w:t xml:space="preserve">муниципальной системе управления </w:t>
            </w:r>
            <w:r>
              <w:t xml:space="preserve">качеством образования </w:t>
            </w:r>
            <w:r w:rsidRPr="00741FC0">
              <w:t>муниципального образования «Всеволожский муниципальный район» Ленинградской области</w:t>
            </w:r>
            <w:r>
              <w:t>.</w:t>
            </w:r>
          </w:p>
        </w:tc>
        <w:tc>
          <w:tcPr>
            <w:tcW w:w="2127" w:type="dxa"/>
          </w:tcPr>
          <w:p w:rsidR="002B1FFD" w:rsidRDefault="002B1FFD" w:rsidP="007E56A6">
            <w:pPr>
              <w:pStyle w:val="af0"/>
            </w:pPr>
            <w:r>
              <w:t>ноябрь 2017</w:t>
            </w:r>
          </w:p>
        </w:tc>
        <w:tc>
          <w:tcPr>
            <w:tcW w:w="3686" w:type="dxa"/>
          </w:tcPr>
          <w:p w:rsidR="002B1FFD" w:rsidRPr="00F04124" w:rsidRDefault="00E85D78" w:rsidP="00910C27">
            <w:pPr>
              <w:pStyle w:val="af0"/>
            </w:pPr>
            <w:r w:rsidRPr="0076525A">
              <w:t>Комитет по образованию</w:t>
            </w:r>
          </w:p>
        </w:tc>
        <w:tc>
          <w:tcPr>
            <w:tcW w:w="3402" w:type="dxa"/>
          </w:tcPr>
          <w:p w:rsidR="002B1FFD" w:rsidRPr="007F1864" w:rsidRDefault="002B1FFD" w:rsidP="00910C27">
            <w:pPr>
              <w:pStyle w:val="af0"/>
            </w:pPr>
            <w:r>
              <w:t>Повышение качества образования</w:t>
            </w:r>
          </w:p>
        </w:tc>
      </w:tr>
      <w:tr w:rsidR="00E85D78" w:rsidRPr="007F1864" w:rsidTr="00E85D78">
        <w:tc>
          <w:tcPr>
            <w:tcW w:w="675" w:type="dxa"/>
          </w:tcPr>
          <w:p w:rsidR="00E85D78" w:rsidRPr="007F1864" w:rsidRDefault="00E85D78" w:rsidP="002B1FFD">
            <w:pPr>
              <w:pStyle w:val="a0"/>
            </w:pPr>
          </w:p>
        </w:tc>
        <w:tc>
          <w:tcPr>
            <w:tcW w:w="5670" w:type="dxa"/>
          </w:tcPr>
          <w:p w:rsidR="00E85D78" w:rsidRDefault="00E85D78" w:rsidP="00910C27">
            <w:pPr>
              <w:tabs>
                <w:tab w:val="left" w:pos="25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предложений по разработке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совершенствования муниципальной модели оценки и управления качеством общего образования в системе образования МО « Всеволожский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район» Ленинградской  области</w:t>
            </w:r>
          </w:p>
        </w:tc>
        <w:tc>
          <w:tcPr>
            <w:tcW w:w="2127" w:type="dxa"/>
          </w:tcPr>
          <w:p w:rsidR="00E85D78" w:rsidRDefault="00E85D78" w:rsidP="00910C27">
            <w:pPr>
              <w:tabs>
                <w:tab w:val="left" w:pos="25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2018 – май 2018</w:t>
            </w:r>
          </w:p>
        </w:tc>
        <w:tc>
          <w:tcPr>
            <w:tcW w:w="3686" w:type="dxa"/>
          </w:tcPr>
          <w:p w:rsidR="00E85D78" w:rsidRDefault="00E85D78" w:rsidP="0091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  <w:p w:rsidR="00E85D78" w:rsidRDefault="00E85D78" w:rsidP="0091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«ВРМЦ»</w:t>
            </w:r>
          </w:p>
          <w:p w:rsidR="00E85D78" w:rsidRDefault="00E85D78" w:rsidP="0091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руководителей образовательных учреждений</w:t>
            </w:r>
          </w:p>
          <w:p w:rsidR="00E85D78" w:rsidRPr="00F04124" w:rsidRDefault="00E85D78" w:rsidP="0091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Общественный совет  </w:t>
            </w:r>
          </w:p>
        </w:tc>
        <w:tc>
          <w:tcPr>
            <w:tcW w:w="3402" w:type="dxa"/>
          </w:tcPr>
          <w:p w:rsidR="00E85D78" w:rsidRPr="007F1864" w:rsidRDefault="00E85D78" w:rsidP="00910C27">
            <w:pPr>
              <w:tabs>
                <w:tab w:val="left" w:pos="25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программы</w:t>
            </w:r>
          </w:p>
        </w:tc>
      </w:tr>
      <w:tr w:rsidR="00E85D78" w:rsidRPr="007F1864" w:rsidTr="00E85D78">
        <w:tc>
          <w:tcPr>
            <w:tcW w:w="15560" w:type="dxa"/>
            <w:gridSpan w:val="5"/>
          </w:tcPr>
          <w:p w:rsidR="00E85D78" w:rsidRDefault="00E85D78" w:rsidP="002B1FFD">
            <w:pPr>
              <w:pStyle w:val="a"/>
            </w:pPr>
            <w:r>
              <w:lastRenderedPageBreak/>
              <w:t>Проведение независимой оценки качества образования.</w:t>
            </w:r>
          </w:p>
        </w:tc>
      </w:tr>
      <w:tr w:rsidR="00E85D78" w:rsidRPr="007F1864" w:rsidTr="00E85D78">
        <w:tc>
          <w:tcPr>
            <w:tcW w:w="675" w:type="dxa"/>
          </w:tcPr>
          <w:p w:rsidR="00E85D78" w:rsidRPr="007F1864" w:rsidRDefault="00E85D78" w:rsidP="002B1FFD">
            <w:pPr>
              <w:pStyle w:val="a0"/>
            </w:pPr>
          </w:p>
        </w:tc>
        <w:tc>
          <w:tcPr>
            <w:tcW w:w="5670" w:type="dxa"/>
          </w:tcPr>
          <w:p w:rsidR="00E85D78" w:rsidRDefault="00E85D78" w:rsidP="007E56A6">
            <w:pPr>
              <w:pStyle w:val="af0"/>
            </w:pPr>
            <w:r>
              <w:rPr>
                <w:bCs/>
                <w:iCs/>
              </w:rPr>
              <w:t>П</w:t>
            </w:r>
            <w:r w:rsidRPr="00CA1253">
              <w:rPr>
                <w:bCs/>
                <w:iCs/>
              </w:rPr>
              <w:t>роведение Н</w:t>
            </w:r>
            <w:r>
              <w:rPr>
                <w:bCs/>
                <w:iCs/>
              </w:rPr>
              <w:t xml:space="preserve">езависимой оценки качества образования </w:t>
            </w:r>
            <w:r w:rsidRPr="00CA1253">
              <w:rPr>
                <w:bCs/>
                <w:iCs/>
              </w:rPr>
              <w:t xml:space="preserve"> в 100% муниципальных </w:t>
            </w:r>
            <w:r>
              <w:rPr>
                <w:bCs/>
                <w:iCs/>
              </w:rPr>
              <w:t>учреждений</w:t>
            </w:r>
            <w:r w:rsidRPr="00CA1253">
              <w:rPr>
                <w:bCs/>
                <w:iCs/>
              </w:rPr>
              <w:t>, имеющих</w:t>
            </w:r>
            <w:r w:rsidRPr="00CA1253">
              <w:rPr>
                <w:bCs/>
                <w:i/>
                <w:iCs/>
                <w:spacing w:val="2"/>
                <w:shd w:val="clear" w:color="auto" w:fill="FFFFFF"/>
              </w:rPr>
              <w:t xml:space="preserve"> </w:t>
            </w:r>
            <w:r w:rsidRPr="00CA1253">
              <w:rPr>
                <w:bCs/>
                <w:iCs/>
                <w:spacing w:val="2"/>
                <w:shd w:val="clear" w:color="auto" w:fill="FFFFFF"/>
              </w:rPr>
              <w:t>лицензию на образовательную деятельность</w:t>
            </w:r>
          </w:p>
        </w:tc>
        <w:tc>
          <w:tcPr>
            <w:tcW w:w="2127" w:type="dxa"/>
          </w:tcPr>
          <w:p w:rsidR="00E85D78" w:rsidRDefault="00E85D78" w:rsidP="007E56A6">
            <w:pPr>
              <w:pStyle w:val="af0"/>
            </w:pPr>
            <w:r>
              <w:t>декабрь 2017</w:t>
            </w:r>
          </w:p>
        </w:tc>
        <w:tc>
          <w:tcPr>
            <w:tcW w:w="3686" w:type="dxa"/>
          </w:tcPr>
          <w:p w:rsidR="00E85D78" w:rsidRPr="0076525A" w:rsidRDefault="00E85D78" w:rsidP="007E56A6">
            <w:pPr>
              <w:pStyle w:val="af0"/>
            </w:pPr>
            <w:r w:rsidRPr="0076525A">
              <w:t>Комитет по образованию</w:t>
            </w:r>
          </w:p>
        </w:tc>
        <w:tc>
          <w:tcPr>
            <w:tcW w:w="3402" w:type="dxa"/>
          </w:tcPr>
          <w:p w:rsidR="00E85D78" w:rsidRDefault="00E85D78" w:rsidP="007E56A6">
            <w:pPr>
              <w:pStyle w:val="af0"/>
            </w:pPr>
            <w:r w:rsidRPr="002E73DC">
              <w:t>Проведение НОК в 100% общеобразовательных учреждениях и 100% дошкольных учреждениях</w:t>
            </w:r>
          </w:p>
        </w:tc>
      </w:tr>
      <w:tr w:rsidR="00E85D78" w:rsidRPr="007F1864" w:rsidTr="00E85D78">
        <w:tc>
          <w:tcPr>
            <w:tcW w:w="675" w:type="dxa"/>
          </w:tcPr>
          <w:p w:rsidR="00E85D78" w:rsidRPr="007F1864" w:rsidRDefault="00E85D78" w:rsidP="002B1FFD">
            <w:pPr>
              <w:pStyle w:val="a0"/>
            </w:pPr>
          </w:p>
        </w:tc>
        <w:tc>
          <w:tcPr>
            <w:tcW w:w="5670" w:type="dxa"/>
          </w:tcPr>
          <w:p w:rsidR="00E85D78" w:rsidRDefault="00E85D78" w:rsidP="007E56A6">
            <w:pPr>
              <w:pStyle w:val="af0"/>
            </w:pPr>
            <w:r>
              <w:t xml:space="preserve">Обеспечение технической </w:t>
            </w:r>
            <w:proofErr w:type="gramStart"/>
            <w:r>
              <w:t>возможности выражения мнения потребителей услуг</w:t>
            </w:r>
            <w:proofErr w:type="gramEnd"/>
            <w:r>
              <w:t xml:space="preserve"> о качестве образовательных услуг на официальном сайте Комитета по образованию и на официальных сайтах образовательных учреждений.</w:t>
            </w:r>
          </w:p>
        </w:tc>
        <w:tc>
          <w:tcPr>
            <w:tcW w:w="2127" w:type="dxa"/>
          </w:tcPr>
          <w:p w:rsidR="00E85D78" w:rsidRDefault="00E85D78" w:rsidP="002B1FFD">
            <w:pPr>
              <w:pStyle w:val="af0"/>
            </w:pPr>
            <w:r>
              <w:t xml:space="preserve">апрель – май 2017 </w:t>
            </w:r>
          </w:p>
        </w:tc>
        <w:tc>
          <w:tcPr>
            <w:tcW w:w="3686" w:type="dxa"/>
          </w:tcPr>
          <w:p w:rsidR="00E85D78" w:rsidRDefault="00E85D78" w:rsidP="007E56A6">
            <w:pPr>
              <w:pStyle w:val="af0"/>
            </w:pPr>
            <w:r>
              <w:t>МБОУДО ДДЮТ</w:t>
            </w:r>
          </w:p>
          <w:p w:rsidR="00E85D78" w:rsidRDefault="00E85D78" w:rsidP="007E56A6">
            <w:pPr>
              <w:pStyle w:val="af0"/>
            </w:pPr>
            <w:r>
              <w:t xml:space="preserve">Образовательные учреждения </w:t>
            </w:r>
          </w:p>
        </w:tc>
        <w:tc>
          <w:tcPr>
            <w:tcW w:w="3402" w:type="dxa"/>
          </w:tcPr>
          <w:p w:rsidR="00E85D78" w:rsidRDefault="00E85D78" w:rsidP="007F1864">
            <w:pPr>
              <w:tabs>
                <w:tab w:val="left" w:pos="25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D78" w:rsidRPr="007F1864" w:rsidTr="00E85D78">
        <w:tc>
          <w:tcPr>
            <w:tcW w:w="15560" w:type="dxa"/>
            <w:gridSpan w:val="5"/>
          </w:tcPr>
          <w:p w:rsidR="00E85D78" w:rsidRDefault="00E85D78" w:rsidP="00E85D78">
            <w:pPr>
              <w:pStyle w:val="a"/>
            </w:pPr>
            <w:r>
              <w:t>Повышение качества подготовки к государственной итоговой аттестации.</w:t>
            </w:r>
          </w:p>
        </w:tc>
      </w:tr>
      <w:tr w:rsidR="00E85D78" w:rsidRPr="007F1864" w:rsidTr="00E85D78">
        <w:tc>
          <w:tcPr>
            <w:tcW w:w="675" w:type="dxa"/>
          </w:tcPr>
          <w:p w:rsidR="00E85D78" w:rsidRPr="007F1864" w:rsidRDefault="00E85D78" w:rsidP="002B1FFD">
            <w:pPr>
              <w:pStyle w:val="a0"/>
            </w:pPr>
          </w:p>
        </w:tc>
        <w:tc>
          <w:tcPr>
            <w:tcW w:w="5670" w:type="dxa"/>
          </w:tcPr>
          <w:p w:rsidR="00E85D78" w:rsidRDefault="00E85D78" w:rsidP="007E56A6">
            <w:pPr>
              <w:pStyle w:val="af0"/>
            </w:pPr>
            <w:r>
              <w:t xml:space="preserve">Проведение </w:t>
            </w:r>
            <w:r w:rsidRPr="00C423DF">
              <w:t>оценочны</w:t>
            </w:r>
            <w:r>
              <w:t>х</w:t>
            </w:r>
            <w:r w:rsidRPr="00C423DF">
              <w:t xml:space="preserve"> процедур по качеству общего образования в соответствии с распоряжениями  комитета общего и профессионального об</w:t>
            </w:r>
            <w:r>
              <w:t>разования Ленинградской области, распоряжениями Комитета по образованию.</w:t>
            </w:r>
          </w:p>
        </w:tc>
        <w:tc>
          <w:tcPr>
            <w:tcW w:w="2127" w:type="dxa"/>
          </w:tcPr>
          <w:p w:rsidR="00E85D78" w:rsidRDefault="00E85D78" w:rsidP="00E85D78">
            <w:pPr>
              <w:pStyle w:val="af0"/>
            </w:pPr>
            <w:r>
              <w:t xml:space="preserve">В сроки, указанные в распоряжениях </w:t>
            </w:r>
          </w:p>
        </w:tc>
        <w:tc>
          <w:tcPr>
            <w:tcW w:w="3686" w:type="dxa"/>
          </w:tcPr>
          <w:p w:rsidR="00E85D78" w:rsidRDefault="00E85D78" w:rsidP="007E56A6">
            <w:pPr>
              <w:pStyle w:val="af0"/>
            </w:pPr>
            <w:r w:rsidRPr="0076525A">
              <w:t>Комитет по образованию</w:t>
            </w:r>
          </w:p>
          <w:p w:rsidR="00E85D78" w:rsidRDefault="00E85D78" w:rsidP="007E56A6">
            <w:pPr>
              <w:pStyle w:val="af0"/>
            </w:pPr>
            <w:r>
              <w:t>Образовательные учреждения</w:t>
            </w:r>
          </w:p>
        </w:tc>
        <w:tc>
          <w:tcPr>
            <w:tcW w:w="3402" w:type="dxa"/>
          </w:tcPr>
          <w:p w:rsidR="00E85D78" w:rsidRDefault="00FD77D2" w:rsidP="007F1864">
            <w:pPr>
              <w:tabs>
                <w:tab w:val="left" w:pos="25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FD77D2" w:rsidRPr="007F1864" w:rsidTr="00E85D78">
        <w:tc>
          <w:tcPr>
            <w:tcW w:w="675" w:type="dxa"/>
          </w:tcPr>
          <w:p w:rsidR="00FD77D2" w:rsidRPr="007F1864" w:rsidRDefault="00FD77D2" w:rsidP="002B1FFD">
            <w:pPr>
              <w:pStyle w:val="a0"/>
            </w:pPr>
          </w:p>
        </w:tc>
        <w:tc>
          <w:tcPr>
            <w:tcW w:w="5670" w:type="dxa"/>
          </w:tcPr>
          <w:p w:rsidR="00FD77D2" w:rsidRDefault="00FD77D2" w:rsidP="00FD77D2">
            <w:pPr>
              <w:pStyle w:val="af0"/>
            </w:pPr>
            <w:r>
              <w:t xml:space="preserve">Разработка комплекса мер, </w:t>
            </w:r>
            <w:r w:rsidRPr="00895C34">
              <w:t>направленных на поддержку общеобразовательных учреждений, показывающих низкие образовательные результаты</w:t>
            </w:r>
            <w:r>
              <w:t>.</w:t>
            </w:r>
          </w:p>
        </w:tc>
        <w:tc>
          <w:tcPr>
            <w:tcW w:w="2127" w:type="dxa"/>
          </w:tcPr>
          <w:p w:rsidR="00FD77D2" w:rsidRDefault="00FD77D2" w:rsidP="00FD77D2">
            <w:pPr>
              <w:pStyle w:val="af0"/>
            </w:pPr>
            <w:r>
              <w:t>сентябрь 2017</w:t>
            </w:r>
          </w:p>
        </w:tc>
        <w:tc>
          <w:tcPr>
            <w:tcW w:w="3686" w:type="dxa"/>
          </w:tcPr>
          <w:p w:rsidR="00FD77D2" w:rsidRDefault="00FD77D2" w:rsidP="00910C27">
            <w:pPr>
              <w:pStyle w:val="af0"/>
            </w:pPr>
            <w:r w:rsidRPr="0076525A">
              <w:t>Комитет по образованию</w:t>
            </w:r>
            <w:r>
              <w:t xml:space="preserve"> </w:t>
            </w:r>
            <w:r>
              <w:t>Образовательные учреждения</w:t>
            </w:r>
          </w:p>
        </w:tc>
        <w:tc>
          <w:tcPr>
            <w:tcW w:w="3402" w:type="dxa"/>
          </w:tcPr>
          <w:p w:rsidR="00FD77D2" w:rsidRDefault="00FD77D2" w:rsidP="00910C27">
            <w:pPr>
              <w:tabs>
                <w:tab w:val="left" w:pos="25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77D2" w:rsidRPr="007F1864" w:rsidTr="00E85D78">
        <w:tc>
          <w:tcPr>
            <w:tcW w:w="675" w:type="dxa"/>
          </w:tcPr>
          <w:p w:rsidR="00FD77D2" w:rsidRPr="007F1864" w:rsidRDefault="00FD77D2" w:rsidP="002B1FFD">
            <w:pPr>
              <w:pStyle w:val="a0"/>
            </w:pPr>
          </w:p>
        </w:tc>
        <w:tc>
          <w:tcPr>
            <w:tcW w:w="5670" w:type="dxa"/>
          </w:tcPr>
          <w:p w:rsidR="00FD77D2" w:rsidRDefault="00FD77D2" w:rsidP="002B1FFD">
            <w:pPr>
              <w:pStyle w:val="af0"/>
            </w:pPr>
            <w:r>
              <w:t>Разработка и утверждение Дорожной карты по подготовке к государственной итоговой аттестации  2018 года</w:t>
            </w:r>
          </w:p>
        </w:tc>
        <w:tc>
          <w:tcPr>
            <w:tcW w:w="2127" w:type="dxa"/>
          </w:tcPr>
          <w:p w:rsidR="00FD77D2" w:rsidRDefault="00FD77D2" w:rsidP="002B1FFD">
            <w:pPr>
              <w:pStyle w:val="af0"/>
            </w:pPr>
            <w:r>
              <w:t>сентябрь 2017</w:t>
            </w:r>
          </w:p>
        </w:tc>
        <w:tc>
          <w:tcPr>
            <w:tcW w:w="3686" w:type="dxa"/>
          </w:tcPr>
          <w:p w:rsidR="00FD77D2" w:rsidRDefault="00FD77D2" w:rsidP="007E56A6">
            <w:pPr>
              <w:pStyle w:val="af0"/>
            </w:pPr>
            <w:r w:rsidRPr="0076525A">
              <w:t>Комитет по образованию</w:t>
            </w:r>
            <w:r>
              <w:t xml:space="preserve"> </w:t>
            </w:r>
            <w:r>
              <w:t>Образовательные учреждения</w:t>
            </w:r>
          </w:p>
        </w:tc>
        <w:tc>
          <w:tcPr>
            <w:tcW w:w="3402" w:type="dxa"/>
          </w:tcPr>
          <w:p w:rsidR="00FD77D2" w:rsidRDefault="00FD77D2" w:rsidP="007F1864">
            <w:pPr>
              <w:tabs>
                <w:tab w:val="left" w:pos="25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2724" w:rsidRPr="007F1864" w:rsidTr="00FD17CE">
        <w:tc>
          <w:tcPr>
            <w:tcW w:w="15560" w:type="dxa"/>
            <w:gridSpan w:val="5"/>
          </w:tcPr>
          <w:p w:rsidR="006F2724" w:rsidRDefault="006F2724" w:rsidP="006F2724">
            <w:pPr>
              <w:pStyle w:val="a"/>
            </w:pPr>
            <w:r>
              <w:t xml:space="preserve">Повышение </w:t>
            </w:r>
            <w:r w:rsidRPr="003F61C7">
              <w:t>профессионального потенциала педагогов в условиях формирования национальной системы учительского роста</w:t>
            </w:r>
            <w:r>
              <w:t>.</w:t>
            </w:r>
          </w:p>
        </w:tc>
      </w:tr>
      <w:tr w:rsidR="00FD77D2" w:rsidRPr="007F1864" w:rsidTr="00E85D78">
        <w:tc>
          <w:tcPr>
            <w:tcW w:w="675" w:type="dxa"/>
          </w:tcPr>
          <w:p w:rsidR="00FD77D2" w:rsidRPr="007F1864" w:rsidRDefault="00FD77D2" w:rsidP="006F2724">
            <w:pPr>
              <w:pStyle w:val="a0"/>
            </w:pPr>
          </w:p>
        </w:tc>
        <w:tc>
          <w:tcPr>
            <w:tcW w:w="5670" w:type="dxa"/>
          </w:tcPr>
          <w:p w:rsidR="00FD77D2" w:rsidRDefault="00FD77D2" w:rsidP="007E56A6">
            <w:pPr>
              <w:pStyle w:val="af0"/>
            </w:pPr>
            <w:r>
              <w:t xml:space="preserve">Разработка и утверждение </w:t>
            </w:r>
            <w:r w:rsidRPr="009D1020">
              <w:t xml:space="preserve">Муниципальных </w:t>
            </w:r>
            <w:r w:rsidRPr="009D1020">
              <w:lastRenderedPageBreak/>
              <w:t>планов реализации концепций в общеобразовательных учреждениях Всеволожского муниципального района в 2017-2018 учебном году</w:t>
            </w:r>
            <w:r>
              <w:t>:</w:t>
            </w:r>
          </w:p>
          <w:p w:rsidR="00FD77D2" w:rsidRDefault="00FD77D2" w:rsidP="009D1020">
            <w:pPr>
              <w:pStyle w:val="a1"/>
            </w:pPr>
            <w:r w:rsidRPr="00DA6C05">
              <w:t>Концепции преподавания</w:t>
            </w:r>
            <w:r>
              <w:t xml:space="preserve"> русского языка и литературы;</w:t>
            </w:r>
          </w:p>
          <w:p w:rsidR="00FD77D2" w:rsidRDefault="00FD77D2" w:rsidP="009D1020">
            <w:pPr>
              <w:pStyle w:val="a1"/>
            </w:pPr>
            <w:r>
              <w:t>Концепции развития школьных информационно-библиотечных центров;</w:t>
            </w:r>
          </w:p>
          <w:p w:rsidR="00FD77D2" w:rsidRDefault="00FD77D2" w:rsidP="009D1020">
            <w:pPr>
              <w:pStyle w:val="a1"/>
            </w:pPr>
            <w:r>
              <w:t>Концепции развития математического образования.</w:t>
            </w:r>
          </w:p>
        </w:tc>
        <w:tc>
          <w:tcPr>
            <w:tcW w:w="2127" w:type="dxa"/>
          </w:tcPr>
          <w:p w:rsidR="00FD77D2" w:rsidRDefault="00FD77D2" w:rsidP="007E56A6">
            <w:pPr>
              <w:pStyle w:val="af0"/>
            </w:pPr>
            <w:r>
              <w:lastRenderedPageBreak/>
              <w:t>август 2017</w:t>
            </w:r>
          </w:p>
        </w:tc>
        <w:tc>
          <w:tcPr>
            <w:tcW w:w="3686" w:type="dxa"/>
          </w:tcPr>
          <w:p w:rsidR="00FD77D2" w:rsidRDefault="00FD77D2" w:rsidP="009D1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 ВРМЦ»</w:t>
            </w:r>
          </w:p>
          <w:p w:rsidR="00FD77D2" w:rsidRDefault="00FD77D2" w:rsidP="007E56A6">
            <w:pPr>
              <w:pStyle w:val="af0"/>
            </w:pPr>
            <w:r>
              <w:lastRenderedPageBreak/>
              <w:t>Образовательные учреждения</w:t>
            </w:r>
          </w:p>
        </w:tc>
        <w:tc>
          <w:tcPr>
            <w:tcW w:w="3402" w:type="dxa"/>
          </w:tcPr>
          <w:p w:rsidR="00FD77D2" w:rsidRDefault="00FD77D2" w:rsidP="009D1020">
            <w:pPr>
              <w:tabs>
                <w:tab w:val="left" w:pos="25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качества: </w:t>
            </w:r>
          </w:p>
          <w:p w:rsidR="00FD77D2" w:rsidRDefault="00FD77D2" w:rsidP="009D1020">
            <w:pPr>
              <w:pStyle w:val="a1"/>
            </w:pPr>
            <w:r w:rsidRPr="009D1020">
              <w:lastRenderedPageBreak/>
              <w:t>преподавания предметов «русский язык», «литература»</w:t>
            </w:r>
            <w:r>
              <w:t>;</w:t>
            </w:r>
          </w:p>
          <w:p w:rsidR="00FD77D2" w:rsidRDefault="00FD77D2" w:rsidP="009D1020">
            <w:pPr>
              <w:pStyle w:val="a1"/>
            </w:pPr>
            <w:r>
              <w:t xml:space="preserve">математического образования </w:t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  <w:p w:rsidR="00FD77D2" w:rsidRPr="009D1020" w:rsidRDefault="00FD77D2" w:rsidP="009D1020">
            <w:pPr>
              <w:pStyle w:val="a1"/>
            </w:pPr>
            <w:r>
              <w:t>работы школьных библиотек.</w:t>
            </w:r>
          </w:p>
          <w:p w:rsidR="00FD77D2" w:rsidRDefault="00FD77D2" w:rsidP="009D1020">
            <w:pPr>
              <w:tabs>
                <w:tab w:val="left" w:pos="25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D2" w:rsidRPr="007F1864" w:rsidTr="00E85D78">
        <w:tc>
          <w:tcPr>
            <w:tcW w:w="675" w:type="dxa"/>
          </w:tcPr>
          <w:p w:rsidR="00FD77D2" w:rsidRPr="007F1864" w:rsidRDefault="00FD77D2" w:rsidP="006F2724">
            <w:pPr>
              <w:pStyle w:val="a0"/>
            </w:pPr>
          </w:p>
        </w:tc>
        <w:tc>
          <w:tcPr>
            <w:tcW w:w="5670" w:type="dxa"/>
          </w:tcPr>
          <w:p w:rsidR="00FD77D2" w:rsidRDefault="00FD77D2" w:rsidP="007E56A6">
            <w:pPr>
              <w:pStyle w:val="af0"/>
            </w:pPr>
            <w:r>
              <w:t>Участие в обсуждении концепций преподаваемых предметов, предлагаемых к обсуждению Министерством образования и науки Российской Федерации.</w:t>
            </w:r>
          </w:p>
        </w:tc>
        <w:tc>
          <w:tcPr>
            <w:tcW w:w="2127" w:type="dxa"/>
          </w:tcPr>
          <w:p w:rsidR="00FD77D2" w:rsidRDefault="006F2724" w:rsidP="007E56A6">
            <w:pPr>
              <w:pStyle w:val="af0"/>
            </w:pPr>
            <w:r>
              <w:t xml:space="preserve">По плану </w:t>
            </w:r>
            <w:proofErr w:type="spellStart"/>
            <w:r>
              <w:t>Минобрнауки</w:t>
            </w:r>
            <w:proofErr w:type="spellEnd"/>
          </w:p>
        </w:tc>
        <w:tc>
          <w:tcPr>
            <w:tcW w:w="3686" w:type="dxa"/>
          </w:tcPr>
          <w:p w:rsidR="00FD77D2" w:rsidRDefault="00FD77D2" w:rsidP="002B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 ВРМЦ»</w:t>
            </w:r>
          </w:p>
          <w:p w:rsidR="00FD77D2" w:rsidRDefault="00FD77D2" w:rsidP="002B1FFD">
            <w:pPr>
              <w:pStyle w:val="af0"/>
            </w:pPr>
            <w:r>
              <w:t>Образовательные учреждения</w:t>
            </w:r>
          </w:p>
        </w:tc>
        <w:tc>
          <w:tcPr>
            <w:tcW w:w="3402" w:type="dxa"/>
          </w:tcPr>
          <w:p w:rsidR="00FD77D2" w:rsidRDefault="00FD77D2" w:rsidP="009D1020">
            <w:pPr>
              <w:tabs>
                <w:tab w:val="left" w:pos="25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Повышения качества преподавания  предметов</w:t>
            </w:r>
          </w:p>
        </w:tc>
      </w:tr>
      <w:tr w:rsidR="006F2724" w:rsidRPr="007F1864" w:rsidTr="00E85D78">
        <w:tc>
          <w:tcPr>
            <w:tcW w:w="675" w:type="dxa"/>
          </w:tcPr>
          <w:p w:rsidR="006F2724" w:rsidRPr="007F1864" w:rsidRDefault="006F2724" w:rsidP="006F2724">
            <w:pPr>
              <w:pStyle w:val="a0"/>
            </w:pPr>
          </w:p>
        </w:tc>
        <w:tc>
          <w:tcPr>
            <w:tcW w:w="5670" w:type="dxa"/>
          </w:tcPr>
          <w:p w:rsidR="006F2724" w:rsidRDefault="006F2724" w:rsidP="006F2724">
            <w:pPr>
              <w:pStyle w:val="af0"/>
            </w:pPr>
            <w:r>
              <w:t xml:space="preserve">Участие в мероприятиях </w:t>
            </w:r>
            <w:proofErr w:type="gramStart"/>
            <w:r>
              <w:t>проведения процедур апробации модели уровневой оценки компетенций учителей русского языка</w:t>
            </w:r>
            <w:proofErr w:type="gramEnd"/>
            <w:r>
              <w:t xml:space="preserve"> и математики.</w:t>
            </w:r>
          </w:p>
        </w:tc>
        <w:tc>
          <w:tcPr>
            <w:tcW w:w="2127" w:type="dxa"/>
          </w:tcPr>
          <w:p w:rsidR="006F2724" w:rsidRDefault="006F2724" w:rsidP="007E56A6">
            <w:pPr>
              <w:pStyle w:val="af0"/>
            </w:pPr>
            <w:r>
              <w:t xml:space="preserve">По плану </w:t>
            </w:r>
            <w:proofErr w:type="spellStart"/>
            <w:r>
              <w:t>Минобрнауки</w:t>
            </w:r>
            <w:proofErr w:type="spellEnd"/>
          </w:p>
        </w:tc>
        <w:tc>
          <w:tcPr>
            <w:tcW w:w="3686" w:type="dxa"/>
          </w:tcPr>
          <w:p w:rsidR="006F2724" w:rsidRDefault="006F2724" w:rsidP="0091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 ВРМЦ»</w:t>
            </w:r>
          </w:p>
          <w:p w:rsidR="006F2724" w:rsidRDefault="006F2724" w:rsidP="00910C27">
            <w:pPr>
              <w:pStyle w:val="af0"/>
            </w:pPr>
            <w:r>
              <w:t>Образовательные учреждения</w:t>
            </w:r>
          </w:p>
        </w:tc>
        <w:tc>
          <w:tcPr>
            <w:tcW w:w="3402" w:type="dxa"/>
          </w:tcPr>
          <w:p w:rsidR="006F2724" w:rsidRDefault="006F2724" w:rsidP="00910C27">
            <w:pPr>
              <w:tabs>
                <w:tab w:val="left" w:pos="25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Повышения качества преподавания  предметов</w:t>
            </w:r>
          </w:p>
        </w:tc>
      </w:tr>
    </w:tbl>
    <w:p w:rsidR="00A22BB8" w:rsidRDefault="00A22BB8" w:rsidP="00E85D78">
      <w:pPr>
        <w:pStyle w:val="af0"/>
      </w:pPr>
    </w:p>
    <w:p w:rsidR="00E85D78" w:rsidRDefault="00E85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образованию – Комитет по образованию администрации муниципального образования «Всеволожский муниципальный район» Ленинградской области;</w:t>
      </w:r>
    </w:p>
    <w:p w:rsidR="00A22BB8" w:rsidRDefault="00A22BB8">
      <w:pPr>
        <w:rPr>
          <w:rFonts w:ascii="Times New Roman" w:hAnsi="Times New Roman" w:cs="Times New Roman"/>
          <w:sz w:val="28"/>
          <w:szCs w:val="28"/>
        </w:rPr>
      </w:pPr>
      <w:r w:rsidRPr="00A22BB8">
        <w:rPr>
          <w:rFonts w:ascii="Times New Roman" w:hAnsi="Times New Roman" w:cs="Times New Roman"/>
          <w:sz w:val="28"/>
          <w:szCs w:val="28"/>
        </w:rPr>
        <w:t>МУ «ВРМЦ» -</w:t>
      </w:r>
      <w:r w:rsidR="00CF7DE3">
        <w:rPr>
          <w:rFonts w:ascii="Times New Roman" w:hAnsi="Times New Roman" w:cs="Times New Roman"/>
          <w:sz w:val="28"/>
          <w:szCs w:val="28"/>
        </w:rPr>
        <w:t xml:space="preserve"> </w:t>
      </w:r>
      <w:r w:rsidRPr="00A22BB8">
        <w:rPr>
          <w:rFonts w:ascii="Times New Roman" w:hAnsi="Times New Roman" w:cs="Times New Roman"/>
          <w:sz w:val="28"/>
          <w:szCs w:val="28"/>
        </w:rPr>
        <w:t>Муниципальное учреждение « Всеволожский районный методический центр»</w:t>
      </w:r>
      <w:r w:rsidR="00E85D78">
        <w:rPr>
          <w:rFonts w:ascii="Times New Roman" w:hAnsi="Times New Roman" w:cs="Times New Roman"/>
          <w:sz w:val="28"/>
          <w:szCs w:val="28"/>
        </w:rPr>
        <w:t>;</w:t>
      </w:r>
    </w:p>
    <w:p w:rsidR="00E85D78" w:rsidRDefault="00E85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учреждения – образовательные учреждения, подведомственные Комите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ту по образованию;</w:t>
      </w:r>
    </w:p>
    <w:p w:rsidR="00E85D78" w:rsidRDefault="00E85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совет – Общественный совет при Комитете по образо</w:t>
      </w:r>
      <w:r w:rsidR="00EE123F">
        <w:rPr>
          <w:rFonts w:ascii="Times New Roman" w:hAnsi="Times New Roman" w:cs="Times New Roman"/>
          <w:sz w:val="28"/>
          <w:szCs w:val="28"/>
        </w:rPr>
        <w:t>ванию;</w:t>
      </w:r>
    </w:p>
    <w:p w:rsidR="00EE123F" w:rsidRDefault="00EE123F" w:rsidP="00EE123F">
      <w:pPr>
        <w:pStyle w:val="af0"/>
      </w:pPr>
      <w:r>
        <w:t>МБОУДО ДДЮТ</w:t>
      </w:r>
      <w:r>
        <w:t xml:space="preserve"> - </w:t>
      </w:r>
      <w:r w:rsidRPr="00666C84">
        <w:t xml:space="preserve">Муниципальное бюджетное образовательное учреждение дополнительного образования «Дворец </w:t>
      </w:r>
      <w:r w:rsidRPr="00BA60E9">
        <w:t>детского</w:t>
      </w:r>
      <w:r w:rsidRPr="00666C84">
        <w:t xml:space="preserve"> (юношеского) творчества Всеволожского района»</w:t>
      </w:r>
      <w:r>
        <w:t>.</w:t>
      </w:r>
    </w:p>
    <w:p w:rsidR="00EE123F" w:rsidRPr="00A22BB8" w:rsidRDefault="00EE123F">
      <w:pPr>
        <w:rPr>
          <w:rFonts w:ascii="Times New Roman" w:hAnsi="Times New Roman" w:cs="Times New Roman"/>
          <w:sz w:val="28"/>
          <w:szCs w:val="28"/>
        </w:rPr>
      </w:pPr>
    </w:p>
    <w:sectPr w:rsidR="00EE123F" w:rsidRPr="00A22BB8" w:rsidSect="000D729F">
      <w:pgSz w:w="16838" w:h="11906" w:orient="landscape"/>
      <w:pgMar w:top="127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0AF3"/>
    <w:multiLevelType w:val="hybridMultilevel"/>
    <w:tmpl w:val="8B9ED32E"/>
    <w:lvl w:ilvl="0" w:tplc="3796FE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D56CD"/>
    <w:multiLevelType w:val="hybridMultilevel"/>
    <w:tmpl w:val="8DA460CE"/>
    <w:lvl w:ilvl="0" w:tplc="3796FE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41CC8"/>
    <w:multiLevelType w:val="multilevel"/>
    <w:tmpl w:val="BBCAC700"/>
    <w:lvl w:ilvl="0">
      <w:start w:val="1"/>
      <w:numFmt w:val="decimal"/>
      <w:pStyle w:val="a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pStyle w:val="a0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">
    <w:nsid w:val="77653CCB"/>
    <w:multiLevelType w:val="hybridMultilevel"/>
    <w:tmpl w:val="74EE5CDC"/>
    <w:lvl w:ilvl="0" w:tplc="DABA912E">
      <w:start w:val="1"/>
      <w:numFmt w:val="bullet"/>
      <w:pStyle w:val="a1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F1864"/>
    <w:rsid w:val="00052E30"/>
    <w:rsid w:val="000D729F"/>
    <w:rsid w:val="00150EEC"/>
    <w:rsid w:val="001731FD"/>
    <w:rsid w:val="001C33F5"/>
    <w:rsid w:val="0024509A"/>
    <w:rsid w:val="002B1FFD"/>
    <w:rsid w:val="003D6806"/>
    <w:rsid w:val="003E7002"/>
    <w:rsid w:val="004445A5"/>
    <w:rsid w:val="005569A2"/>
    <w:rsid w:val="00562A94"/>
    <w:rsid w:val="00697EA6"/>
    <w:rsid w:val="006F2724"/>
    <w:rsid w:val="007E56A6"/>
    <w:rsid w:val="007F1864"/>
    <w:rsid w:val="008A2DCE"/>
    <w:rsid w:val="009D1020"/>
    <w:rsid w:val="00A22BB8"/>
    <w:rsid w:val="00CA21F9"/>
    <w:rsid w:val="00CC2B4E"/>
    <w:rsid w:val="00CF7DE3"/>
    <w:rsid w:val="00D77057"/>
    <w:rsid w:val="00E5741F"/>
    <w:rsid w:val="00E85D78"/>
    <w:rsid w:val="00EE123F"/>
    <w:rsid w:val="00EF2D5A"/>
    <w:rsid w:val="00F04124"/>
    <w:rsid w:val="00FD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rsid w:val="00CC2B4E"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7F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2"/>
    <w:link w:val="a8"/>
    <w:uiPriority w:val="99"/>
    <w:semiHidden/>
    <w:unhideWhenUsed/>
    <w:rsid w:val="003D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3"/>
    <w:link w:val="a7"/>
    <w:uiPriority w:val="99"/>
    <w:semiHidden/>
    <w:rsid w:val="003D6806"/>
    <w:rPr>
      <w:rFonts w:ascii="Tahoma" w:hAnsi="Tahoma" w:cs="Tahoma"/>
      <w:sz w:val="16"/>
      <w:szCs w:val="16"/>
    </w:rPr>
  </w:style>
  <w:style w:type="paragraph" w:customStyle="1" w:styleId="a">
    <w:name w:val="пункт"/>
    <w:basedOn w:val="a9"/>
    <w:link w:val="aa"/>
    <w:qFormat/>
    <w:rsid w:val="00E5741F"/>
    <w:pPr>
      <w:numPr>
        <w:numId w:val="1"/>
      </w:numPr>
      <w:tabs>
        <w:tab w:val="left" w:pos="993"/>
        <w:tab w:val="left" w:pos="1134"/>
      </w:tabs>
      <w:spacing w:after="0" w:line="240" w:lineRule="auto"/>
      <w:ind w:left="0"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пункт Знак"/>
    <w:basedOn w:val="a3"/>
    <w:link w:val="a"/>
    <w:rsid w:val="00E5741F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абзац"/>
    <w:basedOn w:val="a2"/>
    <w:link w:val="ac"/>
    <w:qFormat/>
    <w:rsid w:val="00E5741F"/>
    <w:pPr>
      <w:spacing w:after="24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No Spacing"/>
    <w:uiPriority w:val="1"/>
    <w:qFormat/>
    <w:rsid w:val="00E574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абзац Знак"/>
    <w:basedOn w:val="a3"/>
    <w:link w:val="ab"/>
    <w:rsid w:val="00E5741F"/>
    <w:rPr>
      <w:rFonts w:ascii="Times New Roman" w:eastAsia="Times New Roman" w:hAnsi="Times New Roman" w:cs="Times New Roman"/>
      <w:sz w:val="28"/>
      <w:szCs w:val="28"/>
    </w:rPr>
  </w:style>
  <w:style w:type="paragraph" w:customStyle="1" w:styleId="a0">
    <w:name w:val="подпункт"/>
    <w:basedOn w:val="a"/>
    <w:qFormat/>
    <w:rsid w:val="002B1FFD"/>
    <w:pPr>
      <w:numPr>
        <w:ilvl w:val="1"/>
      </w:numPr>
      <w:tabs>
        <w:tab w:val="num" w:pos="360"/>
      </w:tabs>
      <w:ind w:left="0" w:firstLine="0"/>
    </w:pPr>
  </w:style>
  <w:style w:type="paragraph" w:customStyle="1" w:styleId="1">
    <w:name w:val="под1"/>
    <w:basedOn w:val="a0"/>
    <w:qFormat/>
    <w:rsid w:val="00E5741F"/>
    <w:pPr>
      <w:numPr>
        <w:ilvl w:val="2"/>
      </w:numPr>
      <w:tabs>
        <w:tab w:val="clear" w:pos="993"/>
        <w:tab w:val="clear" w:pos="1134"/>
        <w:tab w:val="num" w:pos="360"/>
        <w:tab w:val="left" w:pos="851"/>
      </w:tabs>
      <w:ind w:left="0" w:firstLine="284"/>
    </w:pPr>
  </w:style>
  <w:style w:type="paragraph" w:customStyle="1" w:styleId="-">
    <w:name w:val="середина-заголовок"/>
    <w:basedOn w:val="a2"/>
    <w:link w:val="-0"/>
    <w:qFormat/>
    <w:rsid w:val="00E5741F"/>
    <w:pPr>
      <w:spacing w:after="0" w:line="240" w:lineRule="auto"/>
      <w:ind w:left="1134" w:right="1417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-0">
    <w:name w:val="середина-заголовок Знак"/>
    <w:basedOn w:val="a3"/>
    <w:link w:val="-"/>
    <w:rsid w:val="00E5741F"/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Абзац Знак"/>
    <w:basedOn w:val="a3"/>
    <w:link w:val="af"/>
    <w:locked/>
    <w:rsid w:val="00E5741F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Абзац"/>
    <w:basedOn w:val="a2"/>
    <w:link w:val="ae"/>
    <w:qFormat/>
    <w:rsid w:val="00E5741F"/>
    <w:pPr>
      <w:spacing w:after="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2"/>
    <w:uiPriority w:val="34"/>
    <w:qFormat/>
    <w:rsid w:val="00E5741F"/>
    <w:pPr>
      <w:ind w:left="720"/>
      <w:contextualSpacing/>
    </w:pPr>
  </w:style>
  <w:style w:type="paragraph" w:customStyle="1" w:styleId="af0">
    <w:name w:val="текст"/>
    <w:basedOn w:val="-"/>
    <w:link w:val="af1"/>
    <w:qFormat/>
    <w:rsid w:val="007E56A6"/>
    <w:pPr>
      <w:ind w:left="0" w:right="-31"/>
      <w:jc w:val="both"/>
    </w:pPr>
  </w:style>
  <w:style w:type="paragraph" w:customStyle="1" w:styleId="a1">
    <w:name w:val="дефис"/>
    <w:basedOn w:val="af0"/>
    <w:link w:val="af2"/>
    <w:qFormat/>
    <w:rsid w:val="009D1020"/>
    <w:pPr>
      <w:numPr>
        <w:numId w:val="4"/>
      </w:numPr>
      <w:ind w:left="284" w:hanging="284"/>
    </w:pPr>
  </w:style>
  <w:style w:type="character" w:customStyle="1" w:styleId="af1">
    <w:name w:val="текст Знак"/>
    <w:basedOn w:val="-0"/>
    <w:link w:val="af0"/>
    <w:rsid w:val="007E56A6"/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дефис Знак"/>
    <w:basedOn w:val="af1"/>
    <w:link w:val="a1"/>
    <w:rsid w:val="009D1020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2017-04-26T12:45:00Z</cp:lastPrinted>
  <dcterms:created xsi:type="dcterms:W3CDTF">2017-05-15T06:59:00Z</dcterms:created>
  <dcterms:modified xsi:type="dcterms:W3CDTF">2017-11-24T05:01:00Z</dcterms:modified>
</cp:coreProperties>
</file>